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AB" w:rsidRPr="00A119CB" w:rsidRDefault="00D17CAB" w:rsidP="000373DF">
      <w:pPr>
        <w:pStyle w:val="NoSpacing"/>
        <w:spacing w:after="120"/>
        <w:jc w:val="both"/>
        <w:rPr>
          <w:rFonts w:cstheme="minorHAnsi"/>
        </w:rPr>
      </w:pPr>
    </w:p>
    <w:tbl>
      <w:tblPr>
        <w:tblStyle w:val="GridTable1Light"/>
        <w:tblW w:w="2966" w:type="pct"/>
        <w:tblLook w:val="04A0" w:firstRow="1" w:lastRow="0" w:firstColumn="1" w:lastColumn="0" w:noHBand="0" w:noVBand="1"/>
      </w:tblPr>
      <w:tblGrid>
        <w:gridCol w:w="1681"/>
        <w:gridCol w:w="2125"/>
        <w:gridCol w:w="1544"/>
      </w:tblGrid>
      <w:tr w:rsidR="005E0276" w:rsidRPr="005E0276" w:rsidTr="005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vMerge w:val="restart"/>
            <w:hideMark/>
          </w:tcPr>
          <w:p w:rsidR="005E0276" w:rsidRPr="005E0276" w:rsidRDefault="005E0276" w:rsidP="00DC5BB3">
            <w:pPr>
              <w:jc w:val="center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BMTD Tenor</w:t>
            </w:r>
          </w:p>
        </w:tc>
        <w:tc>
          <w:tcPr>
            <w:tcW w:w="3429" w:type="pct"/>
            <w:gridSpan w:val="2"/>
            <w:hideMark/>
          </w:tcPr>
          <w:p w:rsidR="005E0276" w:rsidRPr="005E0276" w:rsidRDefault="005E0276" w:rsidP="00DC5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kern w:val="24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 xml:space="preserve">Revised Profit Rates p.a. </w:t>
            </w:r>
          </w:p>
          <w:p w:rsidR="005E0276" w:rsidRPr="005E0276" w:rsidRDefault="005E0276" w:rsidP="00A1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(effective 5</w:t>
            </w: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  <w:vertAlign w:val="superscript"/>
              </w:rPr>
              <w:t>th</w:t>
            </w: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 xml:space="preserve"> October, 2023)</w:t>
            </w:r>
          </w:p>
        </w:tc>
      </w:tr>
      <w:tr w:rsidR="005E0276" w:rsidRPr="005E0276" w:rsidTr="005E027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vMerge/>
            <w:hideMark/>
          </w:tcPr>
          <w:p w:rsidR="005E0276" w:rsidRPr="005E0276" w:rsidRDefault="005E0276" w:rsidP="00DC5BB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6" w:type="pct"/>
            <w:hideMark/>
          </w:tcPr>
          <w:p w:rsidR="005E0276" w:rsidRPr="005E0276" w:rsidRDefault="005E0276" w:rsidP="00DC5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BMTD Rack Rate </w:t>
            </w:r>
          </w:p>
        </w:tc>
        <w:tc>
          <w:tcPr>
            <w:tcW w:w="1443" w:type="pct"/>
            <w:hideMark/>
          </w:tcPr>
          <w:p w:rsidR="005E0276" w:rsidRPr="005E0276" w:rsidRDefault="005E0276" w:rsidP="00DC5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b/>
                <w:bCs/>
                <w:color w:val="000000"/>
                <w:kern w:val="24"/>
                <w:sz w:val="24"/>
                <w:szCs w:val="24"/>
              </w:rPr>
              <w:t>Bonus Rate</w:t>
            </w:r>
          </w:p>
        </w:tc>
      </w:tr>
      <w:tr w:rsidR="005E0276" w:rsidRPr="005E0276" w:rsidTr="005E027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1 Month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17.00%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8.50%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3 Months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17.00%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8.50%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C80D6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6 Months</w:t>
            </w:r>
          </w:p>
        </w:tc>
        <w:tc>
          <w:tcPr>
            <w:tcW w:w="1986" w:type="pct"/>
          </w:tcPr>
          <w:p w:rsidR="005E0276" w:rsidRPr="005E0276" w:rsidRDefault="005E0276" w:rsidP="00C8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17.00%</w:t>
            </w:r>
          </w:p>
        </w:tc>
        <w:tc>
          <w:tcPr>
            <w:tcW w:w="1443" w:type="pct"/>
          </w:tcPr>
          <w:p w:rsidR="005E0276" w:rsidRPr="005E0276" w:rsidRDefault="005E0276" w:rsidP="00C8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8.50%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C80D6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1 year</w:t>
            </w:r>
          </w:p>
        </w:tc>
        <w:tc>
          <w:tcPr>
            <w:tcW w:w="1986" w:type="pct"/>
          </w:tcPr>
          <w:p w:rsidR="005E0276" w:rsidRPr="005E0276" w:rsidRDefault="005E0276" w:rsidP="00C8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17.00%</w:t>
            </w:r>
          </w:p>
        </w:tc>
        <w:tc>
          <w:tcPr>
            <w:tcW w:w="1443" w:type="pct"/>
          </w:tcPr>
          <w:p w:rsidR="005E0276" w:rsidRPr="005E0276" w:rsidRDefault="005E0276" w:rsidP="00C8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8.50%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2 Years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15.50%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4.75%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3 Years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14.50%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hAnsiTheme="minorHAnsi" w:cstheme="minorHAnsi"/>
                <w:sz w:val="24"/>
                <w:szCs w:val="24"/>
              </w:rPr>
              <w:t>4.00%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4 Years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5E0276" w:rsidRPr="005E0276" w:rsidTr="005E027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pct"/>
            <w:hideMark/>
          </w:tcPr>
          <w:p w:rsidR="005E0276" w:rsidRPr="005E0276" w:rsidRDefault="005E0276" w:rsidP="000D754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color w:val="000000"/>
                <w:kern w:val="24"/>
                <w:sz w:val="24"/>
                <w:szCs w:val="24"/>
              </w:rPr>
              <w:t>5 Years</w:t>
            </w:r>
          </w:p>
        </w:tc>
        <w:tc>
          <w:tcPr>
            <w:tcW w:w="1986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3" w:type="pct"/>
          </w:tcPr>
          <w:p w:rsidR="005E0276" w:rsidRPr="005E0276" w:rsidRDefault="005E0276" w:rsidP="000D7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0276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</w:tbl>
    <w:p w:rsidR="00D17CAB" w:rsidRPr="005E0276" w:rsidRDefault="00D17CAB" w:rsidP="000373DF">
      <w:pPr>
        <w:pStyle w:val="NoSpacing"/>
        <w:spacing w:after="120"/>
        <w:jc w:val="both"/>
        <w:rPr>
          <w:rFonts w:cstheme="minorHAnsi"/>
          <w:b/>
          <w:sz w:val="24"/>
          <w:szCs w:val="24"/>
          <w:u w:val="single"/>
        </w:rPr>
      </w:pPr>
    </w:p>
    <w:p w:rsidR="000373DF" w:rsidRPr="005E0276" w:rsidRDefault="000373DF" w:rsidP="000373DF">
      <w:pPr>
        <w:pStyle w:val="NoSpacing"/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5E0276">
        <w:rPr>
          <w:rFonts w:cstheme="minorHAnsi"/>
          <w:b/>
          <w:sz w:val="24"/>
          <w:szCs w:val="24"/>
          <w:u w:val="single"/>
        </w:rPr>
        <w:t>Important Note:</w:t>
      </w:r>
    </w:p>
    <w:p w:rsidR="003D2805" w:rsidRPr="005E0276" w:rsidRDefault="003D2805" w:rsidP="003D2805">
      <w:pPr>
        <w:pStyle w:val="NoSpacing"/>
        <w:numPr>
          <w:ilvl w:val="0"/>
          <w:numId w:val="42"/>
        </w:numPr>
        <w:spacing w:after="120"/>
        <w:jc w:val="both"/>
        <w:rPr>
          <w:rFonts w:cstheme="minorHAnsi"/>
          <w:sz w:val="24"/>
          <w:szCs w:val="24"/>
        </w:rPr>
      </w:pPr>
      <w:r w:rsidRPr="005E0276">
        <w:rPr>
          <w:rFonts w:cstheme="minorHAnsi"/>
          <w:sz w:val="24"/>
          <w:szCs w:val="24"/>
        </w:rPr>
        <w:t>All BMTD</w:t>
      </w:r>
      <w:r w:rsidR="00460191" w:rsidRPr="005E0276">
        <w:rPr>
          <w:rFonts w:cstheme="minorHAnsi"/>
          <w:sz w:val="24"/>
          <w:szCs w:val="24"/>
        </w:rPr>
        <w:t>s</w:t>
      </w:r>
      <w:r w:rsidRPr="005E0276">
        <w:rPr>
          <w:rFonts w:cstheme="minorHAnsi"/>
          <w:sz w:val="24"/>
          <w:szCs w:val="24"/>
        </w:rPr>
        <w:t xml:space="preserve"> </w:t>
      </w:r>
      <w:r w:rsidR="00460191" w:rsidRPr="005E0276">
        <w:rPr>
          <w:rFonts w:cstheme="minorHAnsi"/>
          <w:sz w:val="24"/>
          <w:szCs w:val="24"/>
        </w:rPr>
        <w:t xml:space="preserve">above </w:t>
      </w:r>
      <w:r w:rsidRPr="005E0276">
        <w:rPr>
          <w:rFonts w:cstheme="minorHAnsi"/>
          <w:sz w:val="24"/>
          <w:szCs w:val="24"/>
        </w:rPr>
        <w:t>have a monthly payout frequency.</w:t>
      </w:r>
    </w:p>
    <w:p w:rsidR="00A15295" w:rsidRPr="005E0276" w:rsidRDefault="00A15295" w:rsidP="00A15295">
      <w:pPr>
        <w:pStyle w:val="NoSpacing"/>
        <w:numPr>
          <w:ilvl w:val="0"/>
          <w:numId w:val="42"/>
        </w:numPr>
        <w:spacing w:after="120"/>
        <w:jc w:val="both"/>
        <w:rPr>
          <w:rFonts w:cstheme="minorHAnsi"/>
          <w:sz w:val="24"/>
          <w:szCs w:val="24"/>
        </w:rPr>
      </w:pPr>
      <w:r w:rsidRPr="005E0276">
        <w:rPr>
          <w:rFonts w:cstheme="minorHAnsi"/>
          <w:sz w:val="24"/>
          <w:szCs w:val="24"/>
        </w:rPr>
        <w:t xml:space="preserve">The revised profit rates will be applicable on all </w:t>
      </w:r>
      <w:r w:rsidRPr="005E0276">
        <w:rPr>
          <w:rFonts w:cstheme="minorHAnsi"/>
          <w:b/>
          <w:sz w:val="24"/>
          <w:szCs w:val="24"/>
        </w:rPr>
        <w:t>fresh</w:t>
      </w:r>
      <w:r w:rsidR="00613439" w:rsidRPr="005E0276">
        <w:rPr>
          <w:rFonts w:cstheme="minorHAnsi"/>
          <w:sz w:val="24"/>
          <w:szCs w:val="24"/>
        </w:rPr>
        <w:t xml:space="preserve"> TDs booked </w:t>
      </w:r>
      <w:r w:rsidR="00460191" w:rsidRPr="005E0276">
        <w:rPr>
          <w:rFonts w:cstheme="minorHAnsi"/>
          <w:sz w:val="24"/>
          <w:szCs w:val="24"/>
        </w:rPr>
        <w:t xml:space="preserve">with effect from </w:t>
      </w:r>
      <w:r w:rsidR="00A119CB" w:rsidRPr="005E0276">
        <w:rPr>
          <w:rFonts w:cstheme="minorHAnsi"/>
          <w:b/>
          <w:sz w:val="24"/>
          <w:szCs w:val="24"/>
        </w:rPr>
        <w:t>5</w:t>
      </w:r>
      <w:r w:rsidR="000D754D" w:rsidRPr="005E0276">
        <w:rPr>
          <w:rFonts w:cstheme="minorHAnsi"/>
          <w:b/>
          <w:sz w:val="24"/>
          <w:szCs w:val="24"/>
          <w:vertAlign w:val="superscript"/>
        </w:rPr>
        <w:t>th</w:t>
      </w:r>
      <w:r w:rsidR="000D754D" w:rsidRPr="005E0276">
        <w:rPr>
          <w:rFonts w:cstheme="minorHAnsi"/>
          <w:b/>
          <w:sz w:val="24"/>
          <w:szCs w:val="24"/>
        </w:rPr>
        <w:t xml:space="preserve"> October, 2023.</w:t>
      </w:r>
    </w:p>
    <w:p w:rsidR="005E0276" w:rsidRDefault="00B54BD9" w:rsidP="005E0276">
      <w:pPr>
        <w:pStyle w:val="NoSpacing"/>
        <w:numPr>
          <w:ilvl w:val="0"/>
          <w:numId w:val="42"/>
        </w:numPr>
        <w:spacing w:after="120"/>
        <w:jc w:val="both"/>
        <w:rPr>
          <w:rFonts w:cstheme="minorHAnsi"/>
          <w:sz w:val="24"/>
          <w:szCs w:val="24"/>
        </w:rPr>
      </w:pPr>
      <w:r w:rsidRPr="005E0276">
        <w:rPr>
          <w:rFonts w:cstheme="minorHAnsi"/>
          <w:sz w:val="24"/>
          <w:szCs w:val="24"/>
        </w:rPr>
        <w:t xml:space="preserve">All BMTDs </w:t>
      </w:r>
      <w:r w:rsidR="00C17DEA" w:rsidRPr="005E0276">
        <w:rPr>
          <w:rFonts w:cstheme="minorHAnsi"/>
          <w:sz w:val="24"/>
          <w:szCs w:val="24"/>
        </w:rPr>
        <w:t>issued historically with</w:t>
      </w:r>
      <w:r w:rsidR="00C17DEA" w:rsidRPr="005E0276">
        <w:rPr>
          <w:rFonts w:cstheme="minorHAnsi"/>
          <w:b/>
          <w:sz w:val="24"/>
          <w:szCs w:val="24"/>
        </w:rPr>
        <w:t xml:space="preserve"> </w:t>
      </w:r>
      <w:r w:rsidRPr="005E0276">
        <w:rPr>
          <w:rFonts w:cstheme="minorHAnsi"/>
          <w:sz w:val="24"/>
          <w:szCs w:val="24"/>
          <w:u w:val="single"/>
        </w:rPr>
        <w:t>other than monthly</w:t>
      </w:r>
      <w:r w:rsidRPr="005E0276">
        <w:rPr>
          <w:rFonts w:cstheme="minorHAnsi"/>
          <w:b/>
          <w:sz w:val="24"/>
          <w:szCs w:val="24"/>
          <w:u w:val="single"/>
        </w:rPr>
        <w:t xml:space="preserve"> </w:t>
      </w:r>
      <w:r w:rsidRPr="005E0276">
        <w:rPr>
          <w:rFonts w:cstheme="minorHAnsi"/>
          <w:sz w:val="24"/>
          <w:szCs w:val="24"/>
          <w:u w:val="single"/>
        </w:rPr>
        <w:t>profit frequency</w:t>
      </w:r>
      <w:r w:rsidRPr="005E0276">
        <w:rPr>
          <w:rFonts w:cstheme="minorHAnsi"/>
          <w:sz w:val="24"/>
          <w:szCs w:val="24"/>
        </w:rPr>
        <w:t xml:space="preserve"> </w:t>
      </w:r>
      <w:r w:rsidR="00460191" w:rsidRPr="005E0276">
        <w:rPr>
          <w:rFonts w:cstheme="minorHAnsi"/>
          <w:sz w:val="24"/>
          <w:szCs w:val="24"/>
        </w:rPr>
        <w:t xml:space="preserve">(i.e quarterly, half-yearly, yearly, At Maturity) </w:t>
      </w:r>
      <w:r w:rsidRPr="005E0276">
        <w:rPr>
          <w:rFonts w:cstheme="minorHAnsi"/>
          <w:sz w:val="24"/>
          <w:szCs w:val="24"/>
        </w:rPr>
        <w:t xml:space="preserve">and </w:t>
      </w:r>
      <w:r w:rsidR="00C17DEA" w:rsidRPr="005E0276">
        <w:rPr>
          <w:rFonts w:cstheme="minorHAnsi"/>
          <w:b/>
          <w:sz w:val="24"/>
          <w:szCs w:val="24"/>
        </w:rPr>
        <w:t xml:space="preserve">all </w:t>
      </w:r>
      <w:r w:rsidRPr="005E0276">
        <w:rPr>
          <w:rFonts w:cstheme="minorHAnsi"/>
          <w:sz w:val="24"/>
          <w:szCs w:val="24"/>
        </w:rPr>
        <w:t xml:space="preserve">BMTDs </w:t>
      </w:r>
      <w:r w:rsidR="00460191" w:rsidRPr="005E0276">
        <w:rPr>
          <w:rFonts w:cstheme="minorHAnsi"/>
          <w:sz w:val="24"/>
          <w:szCs w:val="24"/>
        </w:rPr>
        <w:t>historically</w:t>
      </w:r>
      <w:r w:rsidRPr="005E0276">
        <w:rPr>
          <w:rFonts w:cstheme="minorHAnsi"/>
          <w:sz w:val="24"/>
          <w:szCs w:val="24"/>
        </w:rPr>
        <w:t xml:space="preserve"> issued with tenor</w:t>
      </w:r>
      <w:r w:rsidR="00A119CB" w:rsidRPr="005E0276">
        <w:rPr>
          <w:rFonts w:cstheme="minorHAnsi"/>
          <w:sz w:val="24"/>
          <w:szCs w:val="24"/>
        </w:rPr>
        <w:t>s</w:t>
      </w:r>
      <w:r w:rsidRPr="005E0276">
        <w:rPr>
          <w:rFonts w:cstheme="minorHAnsi"/>
          <w:sz w:val="24"/>
          <w:szCs w:val="24"/>
        </w:rPr>
        <w:t xml:space="preserve"> </w:t>
      </w:r>
      <w:r w:rsidRPr="005E0276">
        <w:rPr>
          <w:rFonts w:cstheme="minorHAnsi"/>
          <w:b/>
          <w:sz w:val="24"/>
          <w:szCs w:val="24"/>
        </w:rPr>
        <w:t xml:space="preserve">04 and 05 </w:t>
      </w:r>
      <w:r w:rsidR="005E0276" w:rsidRPr="005E0276">
        <w:rPr>
          <w:rFonts w:cstheme="minorHAnsi"/>
          <w:b/>
          <w:sz w:val="24"/>
          <w:szCs w:val="24"/>
        </w:rPr>
        <w:t>years shall</w:t>
      </w:r>
      <w:r w:rsidRPr="005E0276">
        <w:rPr>
          <w:rFonts w:cstheme="minorHAnsi"/>
          <w:sz w:val="24"/>
          <w:szCs w:val="24"/>
        </w:rPr>
        <w:t xml:space="preserve"> be marked as </w:t>
      </w:r>
      <w:r w:rsidRPr="005E0276">
        <w:rPr>
          <w:rFonts w:cstheme="minorHAnsi"/>
          <w:b/>
          <w:sz w:val="24"/>
          <w:szCs w:val="24"/>
        </w:rPr>
        <w:t>“Closed on Maturity”</w:t>
      </w:r>
      <w:r w:rsidR="00C17DEA" w:rsidRPr="005E0276">
        <w:rPr>
          <w:rFonts w:cstheme="minorHAnsi"/>
          <w:sz w:val="24"/>
          <w:szCs w:val="24"/>
        </w:rPr>
        <w:t xml:space="preserve"> at the back-end after due customer intimation.</w:t>
      </w:r>
    </w:p>
    <w:p w:rsidR="00C17DEA" w:rsidRPr="005E0276" w:rsidRDefault="005E0276" w:rsidP="005E0276">
      <w:pPr>
        <w:pStyle w:val="NoSpacing"/>
        <w:numPr>
          <w:ilvl w:val="0"/>
          <w:numId w:val="42"/>
        </w:numPr>
        <w:spacing w:after="12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t>Bonus rate shall be applicable i.e. if the customer maintains a monthly average balance of at least 25% of total outstanding BMTD(s) amount in a linked current account</w:t>
      </w:r>
    </w:p>
    <w:p w:rsidR="00C17DEA" w:rsidRDefault="00C17DEA" w:rsidP="005E0276">
      <w:pPr>
        <w:contextualSpacing/>
        <w:rPr>
          <w:rFonts w:asciiTheme="minorHAnsi" w:hAnsiTheme="minorHAnsi" w:cstheme="minorHAnsi"/>
        </w:rPr>
      </w:pPr>
    </w:p>
    <w:sectPr w:rsidR="00C17DEA" w:rsidSect="000F4ABE">
      <w:headerReference w:type="default" r:id="rId8"/>
      <w:footerReference w:type="default" r:id="rId9"/>
      <w:pgSz w:w="11909" w:h="16834" w:code="9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F4" w:rsidRDefault="00A139F4" w:rsidP="00A92040">
      <w:r>
        <w:separator/>
      </w:r>
    </w:p>
  </w:endnote>
  <w:endnote w:type="continuationSeparator" w:id="0">
    <w:p w:rsidR="00A139F4" w:rsidRDefault="00A139F4" w:rsidP="00A9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EA" w:rsidRDefault="00C17DEA" w:rsidP="00C17DEA">
    <w:pPr>
      <w:pStyle w:val="Footer"/>
      <w:pBdr>
        <w:top w:val="single" w:sz="4" w:space="1" w:color="auto"/>
      </w:pBd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1596FB0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5E0276" w:rsidRPr="005E02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F4" w:rsidRDefault="00A139F4" w:rsidP="00A92040">
      <w:r>
        <w:separator/>
      </w:r>
    </w:p>
  </w:footnote>
  <w:footnote w:type="continuationSeparator" w:id="0">
    <w:p w:rsidR="00A139F4" w:rsidRDefault="00A139F4" w:rsidP="00A9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40" w:rsidRDefault="00A92040" w:rsidP="00A92040">
    <w:pPr>
      <w:jc w:val="center"/>
      <w:rPr>
        <w:rFonts w:asciiTheme="minorHAnsi" w:hAnsiTheme="minorHAnsi"/>
        <w:bCs/>
        <w:color w:val="000000"/>
      </w:rPr>
    </w:pPr>
    <w:r w:rsidRPr="00B958C5"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840105" cy="645795"/>
          <wp:effectExtent l="0" t="0" r="0" b="1905"/>
          <wp:docPr id="2" name="Picture 4" descr="BOP Logo with Passion Reborn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P Logo with Passion Reborn 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040" w:rsidRPr="00770EC9" w:rsidRDefault="00C17DEA" w:rsidP="00A92040">
    <w:pPr>
      <w:jc w:val="center"/>
      <w:rPr>
        <w:rFonts w:asciiTheme="minorHAnsi" w:hAnsiTheme="minorHAnsi"/>
        <w:bCs/>
        <w:color w:val="000000"/>
      </w:rPr>
    </w:pPr>
    <w:r>
      <w:rPr>
        <w:rFonts w:asciiTheme="minorHAnsi" w:hAnsiTheme="minorHAnsi"/>
        <w:bCs/>
        <w:color w:val="000000"/>
      </w:rPr>
      <w:t>Consumer</w:t>
    </w:r>
    <w:r w:rsidR="00A92040" w:rsidRPr="00770EC9">
      <w:rPr>
        <w:rFonts w:asciiTheme="minorHAnsi" w:hAnsiTheme="minorHAnsi"/>
        <w:bCs/>
        <w:color w:val="000000"/>
      </w:rPr>
      <w:t xml:space="preserve"> Banking Group, Head Office Lahore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C4"/>
    <w:multiLevelType w:val="hybridMultilevel"/>
    <w:tmpl w:val="E91A3CB0"/>
    <w:lvl w:ilvl="0" w:tplc="7AE04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226"/>
    <w:multiLevelType w:val="hybridMultilevel"/>
    <w:tmpl w:val="C5C80CD8"/>
    <w:lvl w:ilvl="0" w:tplc="1C7895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463F"/>
    <w:multiLevelType w:val="hybridMultilevel"/>
    <w:tmpl w:val="FE84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A62F6"/>
    <w:multiLevelType w:val="hybridMultilevel"/>
    <w:tmpl w:val="9A2AA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D685E"/>
    <w:multiLevelType w:val="hybridMultilevel"/>
    <w:tmpl w:val="B93CA1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F73EA"/>
    <w:multiLevelType w:val="hybridMultilevel"/>
    <w:tmpl w:val="06EE1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30A"/>
    <w:multiLevelType w:val="hybridMultilevel"/>
    <w:tmpl w:val="9D20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802FB"/>
    <w:multiLevelType w:val="hybridMultilevel"/>
    <w:tmpl w:val="131C9B7A"/>
    <w:lvl w:ilvl="0" w:tplc="4CC6A1F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02E71"/>
    <w:multiLevelType w:val="hybridMultilevel"/>
    <w:tmpl w:val="BAB2D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3B4"/>
    <w:multiLevelType w:val="hybridMultilevel"/>
    <w:tmpl w:val="5488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42429"/>
    <w:multiLevelType w:val="hybridMultilevel"/>
    <w:tmpl w:val="D0A6F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7049"/>
    <w:multiLevelType w:val="hybridMultilevel"/>
    <w:tmpl w:val="83D87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6547F"/>
    <w:multiLevelType w:val="hybridMultilevel"/>
    <w:tmpl w:val="8C18D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A1B4C"/>
    <w:multiLevelType w:val="hybridMultilevel"/>
    <w:tmpl w:val="C25CB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1142E"/>
    <w:multiLevelType w:val="hybridMultilevel"/>
    <w:tmpl w:val="C946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A63B5"/>
    <w:multiLevelType w:val="hybridMultilevel"/>
    <w:tmpl w:val="E900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442B"/>
    <w:multiLevelType w:val="hybridMultilevel"/>
    <w:tmpl w:val="36BACF56"/>
    <w:lvl w:ilvl="0" w:tplc="AD6A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21D0"/>
    <w:multiLevelType w:val="hybridMultilevel"/>
    <w:tmpl w:val="A858A872"/>
    <w:lvl w:ilvl="0" w:tplc="FB129BE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E6F81"/>
    <w:multiLevelType w:val="hybridMultilevel"/>
    <w:tmpl w:val="EDA2F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1E2E7F"/>
    <w:multiLevelType w:val="hybridMultilevel"/>
    <w:tmpl w:val="EFB22124"/>
    <w:lvl w:ilvl="0" w:tplc="DB6A2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84719"/>
    <w:multiLevelType w:val="hybridMultilevel"/>
    <w:tmpl w:val="823E2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F6BDE"/>
    <w:multiLevelType w:val="hybridMultilevel"/>
    <w:tmpl w:val="E1A88018"/>
    <w:lvl w:ilvl="0" w:tplc="4CC6A1F2">
      <w:start w:val="1"/>
      <w:numFmt w:val="upperLetter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9366B4"/>
    <w:multiLevelType w:val="hybridMultilevel"/>
    <w:tmpl w:val="85DCCA8A"/>
    <w:lvl w:ilvl="0" w:tplc="9F923C4C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B56A40"/>
    <w:multiLevelType w:val="hybridMultilevel"/>
    <w:tmpl w:val="E61C5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A1DF1"/>
    <w:multiLevelType w:val="hybridMultilevel"/>
    <w:tmpl w:val="D5C2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F2E95"/>
    <w:multiLevelType w:val="hybridMultilevel"/>
    <w:tmpl w:val="AF90C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54B24"/>
    <w:multiLevelType w:val="hybridMultilevel"/>
    <w:tmpl w:val="CF0E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7283F"/>
    <w:multiLevelType w:val="hybridMultilevel"/>
    <w:tmpl w:val="6CD6A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04968"/>
    <w:multiLevelType w:val="hybridMultilevel"/>
    <w:tmpl w:val="A4D86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BD4FBD"/>
    <w:multiLevelType w:val="hybridMultilevel"/>
    <w:tmpl w:val="774860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C21DFB"/>
    <w:multiLevelType w:val="hybridMultilevel"/>
    <w:tmpl w:val="B70E4AB6"/>
    <w:lvl w:ilvl="0" w:tplc="A14C6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A1DD8"/>
    <w:multiLevelType w:val="hybridMultilevel"/>
    <w:tmpl w:val="4D1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F148FE"/>
    <w:multiLevelType w:val="hybridMultilevel"/>
    <w:tmpl w:val="FFE829C0"/>
    <w:lvl w:ilvl="0" w:tplc="7AE04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171A5"/>
    <w:multiLevelType w:val="hybridMultilevel"/>
    <w:tmpl w:val="7408EFA6"/>
    <w:lvl w:ilvl="0" w:tplc="4CC6A1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5C2BA6"/>
    <w:multiLevelType w:val="hybridMultilevel"/>
    <w:tmpl w:val="7F5C5A18"/>
    <w:lvl w:ilvl="0" w:tplc="BE14C0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467B"/>
    <w:multiLevelType w:val="hybridMultilevel"/>
    <w:tmpl w:val="259EAC10"/>
    <w:lvl w:ilvl="0" w:tplc="4CC6A1F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495635"/>
    <w:multiLevelType w:val="hybridMultilevel"/>
    <w:tmpl w:val="008C7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05B98"/>
    <w:multiLevelType w:val="hybridMultilevel"/>
    <w:tmpl w:val="2B908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820D6"/>
    <w:multiLevelType w:val="hybridMultilevel"/>
    <w:tmpl w:val="ED14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D57C5"/>
    <w:multiLevelType w:val="hybridMultilevel"/>
    <w:tmpl w:val="5FB2AA4C"/>
    <w:lvl w:ilvl="0" w:tplc="AD6A3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54269"/>
    <w:multiLevelType w:val="hybridMultilevel"/>
    <w:tmpl w:val="D7D47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53BA8"/>
    <w:multiLevelType w:val="hybridMultilevel"/>
    <w:tmpl w:val="6730157A"/>
    <w:lvl w:ilvl="0" w:tplc="2DE63D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23602"/>
    <w:multiLevelType w:val="hybridMultilevel"/>
    <w:tmpl w:val="3CF0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2"/>
  </w:num>
  <w:num w:numId="4">
    <w:abstractNumId w:val="18"/>
  </w:num>
  <w:num w:numId="5">
    <w:abstractNumId w:val="3"/>
  </w:num>
  <w:num w:numId="6">
    <w:abstractNumId w:val="6"/>
  </w:num>
  <w:num w:numId="7">
    <w:abstractNumId w:val="37"/>
  </w:num>
  <w:num w:numId="8">
    <w:abstractNumId w:val="11"/>
  </w:num>
  <w:num w:numId="9">
    <w:abstractNumId w:val="38"/>
  </w:num>
  <w:num w:numId="10">
    <w:abstractNumId w:val="31"/>
  </w:num>
  <w:num w:numId="11">
    <w:abstractNumId w:val="26"/>
  </w:num>
  <w:num w:numId="12">
    <w:abstractNumId w:val="40"/>
  </w:num>
  <w:num w:numId="13">
    <w:abstractNumId w:val="5"/>
  </w:num>
  <w:num w:numId="14">
    <w:abstractNumId w:val="23"/>
  </w:num>
  <w:num w:numId="15">
    <w:abstractNumId w:val="10"/>
  </w:num>
  <w:num w:numId="16">
    <w:abstractNumId w:val="36"/>
  </w:num>
  <w:num w:numId="17">
    <w:abstractNumId w:val="17"/>
  </w:num>
  <w:num w:numId="18">
    <w:abstractNumId w:val="0"/>
  </w:num>
  <w:num w:numId="19">
    <w:abstractNumId w:val="13"/>
  </w:num>
  <w:num w:numId="20">
    <w:abstractNumId w:val="32"/>
  </w:num>
  <w:num w:numId="21">
    <w:abstractNumId w:val="19"/>
  </w:num>
  <w:num w:numId="22">
    <w:abstractNumId w:val="24"/>
  </w:num>
  <w:num w:numId="23">
    <w:abstractNumId w:val="1"/>
  </w:num>
  <w:num w:numId="24">
    <w:abstractNumId w:val="34"/>
  </w:num>
  <w:num w:numId="25">
    <w:abstractNumId w:val="39"/>
  </w:num>
  <w:num w:numId="26">
    <w:abstractNumId w:val="1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35"/>
  </w:num>
  <w:num w:numId="31">
    <w:abstractNumId w:val="15"/>
  </w:num>
  <w:num w:numId="32">
    <w:abstractNumId w:val="28"/>
  </w:num>
  <w:num w:numId="33">
    <w:abstractNumId w:val="21"/>
  </w:num>
  <w:num w:numId="34">
    <w:abstractNumId w:val="7"/>
  </w:num>
  <w:num w:numId="35">
    <w:abstractNumId w:val="41"/>
  </w:num>
  <w:num w:numId="36">
    <w:abstractNumId w:val="12"/>
  </w:num>
  <w:num w:numId="37">
    <w:abstractNumId w:val="8"/>
  </w:num>
  <w:num w:numId="38">
    <w:abstractNumId w:val="33"/>
  </w:num>
  <w:num w:numId="39">
    <w:abstractNumId w:val="14"/>
  </w:num>
  <w:num w:numId="40">
    <w:abstractNumId w:val="25"/>
  </w:num>
  <w:num w:numId="41">
    <w:abstractNumId w:val="27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A1"/>
    <w:rsid w:val="00001E35"/>
    <w:rsid w:val="00003B84"/>
    <w:rsid w:val="00004A68"/>
    <w:rsid w:val="000102B7"/>
    <w:rsid w:val="00020546"/>
    <w:rsid w:val="00022CCB"/>
    <w:rsid w:val="0002623F"/>
    <w:rsid w:val="000373DF"/>
    <w:rsid w:val="00042131"/>
    <w:rsid w:val="00052811"/>
    <w:rsid w:val="00060825"/>
    <w:rsid w:val="00061BFE"/>
    <w:rsid w:val="00070B28"/>
    <w:rsid w:val="00070F10"/>
    <w:rsid w:val="00071C41"/>
    <w:rsid w:val="00072743"/>
    <w:rsid w:val="00082554"/>
    <w:rsid w:val="00092F9A"/>
    <w:rsid w:val="00093C9D"/>
    <w:rsid w:val="0009642A"/>
    <w:rsid w:val="00097A68"/>
    <w:rsid w:val="000A0E8B"/>
    <w:rsid w:val="000B36BE"/>
    <w:rsid w:val="000B4B9F"/>
    <w:rsid w:val="000C0BB5"/>
    <w:rsid w:val="000C3EB2"/>
    <w:rsid w:val="000C63B5"/>
    <w:rsid w:val="000C6774"/>
    <w:rsid w:val="000C7B7E"/>
    <w:rsid w:val="000D47C1"/>
    <w:rsid w:val="000D754D"/>
    <w:rsid w:val="000E1644"/>
    <w:rsid w:val="000E479A"/>
    <w:rsid w:val="000E7245"/>
    <w:rsid w:val="000F4ABE"/>
    <w:rsid w:val="000F658A"/>
    <w:rsid w:val="001002F9"/>
    <w:rsid w:val="00103A34"/>
    <w:rsid w:val="0010427A"/>
    <w:rsid w:val="001150B4"/>
    <w:rsid w:val="00115145"/>
    <w:rsid w:val="001157BF"/>
    <w:rsid w:val="00115C03"/>
    <w:rsid w:val="00117FEA"/>
    <w:rsid w:val="00120505"/>
    <w:rsid w:val="001224B9"/>
    <w:rsid w:val="00126F18"/>
    <w:rsid w:val="00136F26"/>
    <w:rsid w:val="00145D69"/>
    <w:rsid w:val="00146AE2"/>
    <w:rsid w:val="001511AB"/>
    <w:rsid w:val="001527AD"/>
    <w:rsid w:val="001536B5"/>
    <w:rsid w:val="00153D7B"/>
    <w:rsid w:val="00154DE4"/>
    <w:rsid w:val="0016249F"/>
    <w:rsid w:val="00163464"/>
    <w:rsid w:val="00167B35"/>
    <w:rsid w:val="00172630"/>
    <w:rsid w:val="001741B4"/>
    <w:rsid w:val="0018660A"/>
    <w:rsid w:val="00187E2F"/>
    <w:rsid w:val="001A34A6"/>
    <w:rsid w:val="001B12FE"/>
    <w:rsid w:val="001B386D"/>
    <w:rsid w:val="001C3B4F"/>
    <w:rsid w:val="001C5709"/>
    <w:rsid w:val="001D4AB8"/>
    <w:rsid w:val="001E28C8"/>
    <w:rsid w:val="001F01D2"/>
    <w:rsid w:val="001F353A"/>
    <w:rsid w:val="001F7C0C"/>
    <w:rsid w:val="00203115"/>
    <w:rsid w:val="002044F9"/>
    <w:rsid w:val="00205977"/>
    <w:rsid w:val="00205AB4"/>
    <w:rsid w:val="002162AA"/>
    <w:rsid w:val="00221BC4"/>
    <w:rsid w:val="00222162"/>
    <w:rsid w:val="00242ED5"/>
    <w:rsid w:val="00250B2E"/>
    <w:rsid w:val="00270FCB"/>
    <w:rsid w:val="00277497"/>
    <w:rsid w:val="00283A00"/>
    <w:rsid w:val="00285D7B"/>
    <w:rsid w:val="00287165"/>
    <w:rsid w:val="00287F0D"/>
    <w:rsid w:val="0029066B"/>
    <w:rsid w:val="00291390"/>
    <w:rsid w:val="00296B46"/>
    <w:rsid w:val="002A2EE6"/>
    <w:rsid w:val="002B325D"/>
    <w:rsid w:val="002B3A05"/>
    <w:rsid w:val="002B4957"/>
    <w:rsid w:val="002C1F8B"/>
    <w:rsid w:val="002C4CA3"/>
    <w:rsid w:val="002E02E0"/>
    <w:rsid w:val="002F4836"/>
    <w:rsid w:val="002F5BD4"/>
    <w:rsid w:val="00304451"/>
    <w:rsid w:val="003127FD"/>
    <w:rsid w:val="00324032"/>
    <w:rsid w:val="00324B5E"/>
    <w:rsid w:val="00341D5A"/>
    <w:rsid w:val="00346EBC"/>
    <w:rsid w:val="003509B9"/>
    <w:rsid w:val="003511A6"/>
    <w:rsid w:val="00362555"/>
    <w:rsid w:val="0037084D"/>
    <w:rsid w:val="00371420"/>
    <w:rsid w:val="00371A46"/>
    <w:rsid w:val="00375BDB"/>
    <w:rsid w:val="0038003E"/>
    <w:rsid w:val="00393ECC"/>
    <w:rsid w:val="003A6E51"/>
    <w:rsid w:val="003C3181"/>
    <w:rsid w:val="003C7DF8"/>
    <w:rsid w:val="003D2805"/>
    <w:rsid w:val="003D5C8B"/>
    <w:rsid w:val="003E15F8"/>
    <w:rsid w:val="003E29C3"/>
    <w:rsid w:val="003E6E80"/>
    <w:rsid w:val="003E7227"/>
    <w:rsid w:val="003F0634"/>
    <w:rsid w:val="003F5B5C"/>
    <w:rsid w:val="003F7C8C"/>
    <w:rsid w:val="00401749"/>
    <w:rsid w:val="00401A61"/>
    <w:rsid w:val="004072DE"/>
    <w:rsid w:val="00414D65"/>
    <w:rsid w:val="004159FB"/>
    <w:rsid w:val="00415DAE"/>
    <w:rsid w:val="00423DF4"/>
    <w:rsid w:val="004330F9"/>
    <w:rsid w:val="004400D6"/>
    <w:rsid w:val="00452533"/>
    <w:rsid w:val="00456F25"/>
    <w:rsid w:val="00460191"/>
    <w:rsid w:val="00464681"/>
    <w:rsid w:val="00475759"/>
    <w:rsid w:val="00475F1A"/>
    <w:rsid w:val="004768E2"/>
    <w:rsid w:val="00486805"/>
    <w:rsid w:val="00490863"/>
    <w:rsid w:val="00490BEB"/>
    <w:rsid w:val="004A1DA7"/>
    <w:rsid w:val="004A32A1"/>
    <w:rsid w:val="004A662A"/>
    <w:rsid w:val="004C1518"/>
    <w:rsid w:val="004E0161"/>
    <w:rsid w:val="004E21AA"/>
    <w:rsid w:val="004E2D7D"/>
    <w:rsid w:val="004E531F"/>
    <w:rsid w:val="0050261F"/>
    <w:rsid w:val="00522CE7"/>
    <w:rsid w:val="00541151"/>
    <w:rsid w:val="0054790F"/>
    <w:rsid w:val="0055024D"/>
    <w:rsid w:val="00553AD3"/>
    <w:rsid w:val="00555422"/>
    <w:rsid w:val="00555448"/>
    <w:rsid w:val="0056232C"/>
    <w:rsid w:val="00564A2D"/>
    <w:rsid w:val="005654CF"/>
    <w:rsid w:val="005876DD"/>
    <w:rsid w:val="00587F09"/>
    <w:rsid w:val="005904E6"/>
    <w:rsid w:val="00592F87"/>
    <w:rsid w:val="005A33BD"/>
    <w:rsid w:val="005A3D3B"/>
    <w:rsid w:val="005B5337"/>
    <w:rsid w:val="005C2743"/>
    <w:rsid w:val="005C6B72"/>
    <w:rsid w:val="005C6B9E"/>
    <w:rsid w:val="005D7556"/>
    <w:rsid w:val="005E0276"/>
    <w:rsid w:val="005E2DA4"/>
    <w:rsid w:val="005E34A1"/>
    <w:rsid w:val="005E51CF"/>
    <w:rsid w:val="00607819"/>
    <w:rsid w:val="00610EFE"/>
    <w:rsid w:val="006129D2"/>
    <w:rsid w:val="00613113"/>
    <w:rsid w:val="00613359"/>
    <w:rsid w:val="00613439"/>
    <w:rsid w:val="006145CF"/>
    <w:rsid w:val="00624111"/>
    <w:rsid w:val="00630855"/>
    <w:rsid w:val="00636732"/>
    <w:rsid w:val="00645B5D"/>
    <w:rsid w:val="00654E8C"/>
    <w:rsid w:val="006603C9"/>
    <w:rsid w:val="006676BA"/>
    <w:rsid w:val="00684EF0"/>
    <w:rsid w:val="00691DB4"/>
    <w:rsid w:val="006A3226"/>
    <w:rsid w:val="006A44AD"/>
    <w:rsid w:val="006B25B0"/>
    <w:rsid w:val="006C49AE"/>
    <w:rsid w:val="006C5A8C"/>
    <w:rsid w:val="006C639C"/>
    <w:rsid w:val="006C6D43"/>
    <w:rsid w:val="006C6FC0"/>
    <w:rsid w:val="006D0C52"/>
    <w:rsid w:val="006D422B"/>
    <w:rsid w:val="006D7F39"/>
    <w:rsid w:val="006E21E3"/>
    <w:rsid w:val="006F0638"/>
    <w:rsid w:val="006F3EFC"/>
    <w:rsid w:val="00700D15"/>
    <w:rsid w:val="00713856"/>
    <w:rsid w:val="007145EF"/>
    <w:rsid w:val="00743EB6"/>
    <w:rsid w:val="00745762"/>
    <w:rsid w:val="00746F3F"/>
    <w:rsid w:val="007532D3"/>
    <w:rsid w:val="00760071"/>
    <w:rsid w:val="007607BB"/>
    <w:rsid w:val="007666F2"/>
    <w:rsid w:val="00770EC9"/>
    <w:rsid w:val="00771158"/>
    <w:rsid w:val="00781596"/>
    <w:rsid w:val="00791486"/>
    <w:rsid w:val="0079588A"/>
    <w:rsid w:val="007A0FB3"/>
    <w:rsid w:val="007A13DD"/>
    <w:rsid w:val="007A1C46"/>
    <w:rsid w:val="007A62CD"/>
    <w:rsid w:val="007A6E4E"/>
    <w:rsid w:val="007B6B15"/>
    <w:rsid w:val="007D7D34"/>
    <w:rsid w:val="007E13CA"/>
    <w:rsid w:val="007E4CC9"/>
    <w:rsid w:val="007F6D9B"/>
    <w:rsid w:val="00802DC1"/>
    <w:rsid w:val="00807644"/>
    <w:rsid w:val="00807B4F"/>
    <w:rsid w:val="008112AF"/>
    <w:rsid w:val="00811345"/>
    <w:rsid w:val="0081246C"/>
    <w:rsid w:val="00816DD1"/>
    <w:rsid w:val="008204ED"/>
    <w:rsid w:val="00820E3F"/>
    <w:rsid w:val="00837ED1"/>
    <w:rsid w:val="008472D6"/>
    <w:rsid w:val="00850774"/>
    <w:rsid w:val="008540A9"/>
    <w:rsid w:val="00855E48"/>
    <w:rsid w:val="00862C0C"/>
    <w:rsid w:val="0087169B"/>
    <w:rsid w:val="00872DA6"/>
    <w:rsid w:val="00880EED"/>
    <w:rsid w:val="00883240"/>
    <w:rsid w:val="00885DEE"/>
    <w:rsid w:val="0089434E"/>
    <w:rsid w:val="008B7BD7"/>
    <w:rsid w:val="008D3B38"/>
    <w:rsid w:val="008D3DFC"/>
    <w:rsid w:val="008D4295"/>
    <w:rsid w:val="008E2FD7"/>
    <w:rsid w:val="008E4D6E"/>
    <w:rsid w:val="008F051D"/>
    <w:rsid w:val="008F70C9"/>
    <w:rsid w:val="009009D4"/>
    <w:rsid w:val="00901220"/>
    <w:rsid w:val="009068F3"/>
    <w:rsid w:val="009154F0"/>
    <w:rsid w:val="00917214"/>
    <w:rsid w:val="00924F76"/>
    <w:rsid w:val="00926D59"/>
    <w:rsid w:val="00937A7A"/>
    <w:rsid w:val="009401DD"/>
    <w:rsid w:val="0096406F"/>
    <w:rsid w:val="00970706"/>
    <w:rsid w:val="009910F7"/>
    <w:rsid w:val="009968E9"/>
    <w:rsid w:val="009A3A19"/>
    <w:rsid w:val="009A3C49"/>
    <w:rsid w:val="009A692B"/>
    <w:rsid w:val="009B18A4"/>
    <w:rsid w:val="009B5795"/>
    <w:rsid w:val="009C0402"/>
    <w:rsid w:val="009C36E0"/>
    <w:rsid w:val="009C695C"/>
    <w:rsid w:val="009D257B"/>
    <w:rsid w:val="009D7A91"/>
    <w:rsid w:val="009E3D61"/>
    <w:rsid w:val="009E46DF"/>
    <w:rsid w:val="009F6C90"/>
    <w:rsid w:val="00A017E0"/>
    <w:rsid w:val="00A03328"/>
    <w:rsid w:val="00A034D9"/>
    <w:rsid w:val="00A119CB"/>
    <w:rsid w:val="00A139F4"/>
    <w:rsid w:val="00A15295"/>
    <w:rsid w:val="00A41663"/>
    <w:rsid w:val="00A4282A"/>
    <w:rsid w:val="00A42DF8"/>
    <w:rsid w:val="00A43AF5"/>
    <w:rsid w:val="00A44862"/>
    <w:rsid w:val="00A44BFB"/>
    <w:rsid w:val="00A65CCD"/>
    <w:rsid w:val="00A6683A"/>
    <w:rsid w:val="00A71049"/>
    <w:rsid w:val="00A71D5C"/>
    <w:rsid w:val="00A92040"/>
    <w:rsid w:val="00AB0270"/>
    <w:rsid w:val="00AB3C53"/>
    <w:rsid w:val="00AB430C"/>
    <w:rsid w:val="00AB4496"/>
    <w:rsid w:val="00AC401C"/>
    <w:rsid w:val="00AC7390"/>
    <w:rsid w:val="00AD0259"/>
    <w:rsid w:val="00AD7757"/>
    <w:rsid w:val="00B017D1"/>
    <w:rsid w:val="00B056B2"/>
    <w:rsid w:val="00B115F6"/>
    <w:rsid w:val="00B12060"/>
    <w:rsid w:val="00B2482C"/>
    <w:rsid w:val="00B26ABD"/>
    <w:rsid w:val="00B27C01"/>
    <w:rsid w:val="00B37520"/>
    <w:rsid w:val="00B448CB"/>
    <w:rsid w:val="00B507C6"/>
    <w:rsid w:val="00B54BD9"/>
    <w:rsid w:val="00B616E5"/>
    <w:rsid w:val="00B62973"/>
    <w:rsid w:val="00B667C1"/>
    <w:rsid w:val="00B732CD"/>
    <w:rsid w:val="00B807E7"/>
    <w:rsid w:val="00B83F1B"/>
    <w:rsid w:val="00B94484"/>
    <w:rsid w:val="00B958C5"/>
    <w:rsid w:val="00BA4B92"/>
    <w:rsid w:val="00BB03A1"/>
    <w:rsid w:val="00BB0567"/>
    <w:rsid w:val="00BB2742"/>
    <w:rsid w:val="00BB4C7B"/>
    <w:rsid w:val="00BC7070"/>
    <w:rsid w:val="00BD6CEC"/>
    <w:rsid w:val="00BE02C8"/>
    <w:rsid w:val="00BE6EC4"/>
    <w:rsid w:val="00C01959"/>
    <w:rsid w:val="00C15141"/>
    <w:rsid w:val="00C17DEA"/>
    <w:rsid w:val="00C21C0F"/>
    <w:rsid w:val="00C2472C"/>
    <w:rsid w:val="00C32452"/>
    <w:rsid w:val="00C34A4B"/>
    <w:rsid w:val="00C4052C"/>
    <w:rsid w:val="00C4246E"/>
    <w:rsid w:val="00C54D35"/>
    <w:rsid w:val="00C673BB"/>
    <w:rsid w:val="00C70AAF"/>
    <w:rsid w:val="00C77436"/>
    <w:rsid w:val="00C80D6E"/>
    <w:rsid w:val="00C8293C"/>
    <w:rsid w:val="00C84F7A"/>
    <w:rsid w:val="00CB540F"/>
    <w:rsid w:val="00CC1891"/>
    <w:rsid w:val="00CC4407"/>
    <w:rsid w:val="00CD02EF"/>
    <w:rsid w:val="00CD1612"/>
    <w:rsid w:val="00CD435D"/>
    <w:rsid w:val="00CD5E8D"/>
    <w:rsid w:val="00CE6B95"/>
    <w:rsid w:val="00CF1FD6"/>
    <w:rsid w:val="00CF4CBB"/>
    <w:rsid w:val="00D01AFF"/>
    <w:rsid w:val="00D152A7"/>
    <w:rsid w:val="00D17367"/>
    <w:rsid w:val="00D17CAB"/>
    <w:rsid w:val="00D205B1"/>
    <w:rsid w:val="00D265F7"/>
    <w:rsid w:val="00D30517"/>
    <w:rsid w:val="00D4274F"/>
    <w:rsid w:val="00D433E3"/>
    <w:rsid w:val="00D4454E"/>
    <w:rsid w:val="00D5507D"/>
    <w:rsid w:val="00D56D66"/>
    <w:rsid w:val="00D62B73"/>
    <w:rsid w:val="00D6545F"/>
    <w:rsid w:val="00D67CDF"/>
    <w:rsid w:val="00D759C7"/>
    <w:rsid w:val="00D763BF"/>
    <w:rsid w:val="00D81EDA"/>
    <w:rsid w:val="00D82DC4"/>
    <w:rsid w:val="00D8317A"/>
    <w:rsid w:val="00D861D2"/>
    <w:rsid w:val="00DA0B0B"/>
    <w:rsid w:val="00DA149C"/>
    <w:rsid w:val="00DA64D3"/>
    <w:rsid w:val="00DB606E"/>
    <w:rsid w:val="00DB69CC"/>
    <w:rsid w:val="00DC6CC5"/>
    <w:rsid w:val="00DD7DF9"/>
    <w:rsid w:val="00DE093A"/>
    <w:rsid w:val="00DF3461"/>
    <w:rsid w:val="00E10B65"/>
    <w:rsid w:val="00E11A11"/>
    <w:rsid w:val="00E14AB3"/>
    <w:rsid w:val="00E16A97"/>
    <w:rsid w:val="00E24DFC"/>
    <w:rsid w:val="00E35F29"/>
    <w:rsid w:val="00E44EE7"/>
    <w:rsid w:val="00E453E4"/>
    <w:rsid w:val="00E52C6B"/>
    <w:rsid w:val="00E57E89"/>
    <w:rsid w:val="00E77EAB"/>
    <w:rsid w:val="00E9279E"/>
    <w:rsid w:val="00E9474B"/>
    <w:rsid w:val="00E94B16"/>
    <w:rsid w:val="00EA2675"/>
    <w:rsid w:val="00EA3E7B"/>
    <w:rsid w:val="00ED386F"/>
    <w:rsid w:val="00ED613A"/>
    <w:rsid w:val="00ED7D7A"/>
    <w:rsid w:val="00EE439C"/>
    <w:rsid w:val="00EE5DDE"/>
    <w:rsid w:val="00EF148D"/>
    <w:rsid w:val="00F00BFC"/>
    <w:rsid w:val="00F057D6"/>
    <w:rsid w:val="00F06DAB"/>
    <w:rsid w:val="00F10BD7"/>
    <w:rsid w:val="00F11C7E"/>
    <w:rsid w:val="00F166E6"/>
    <w:rsid w:val="00F2172D"/>
    <w:rsid w:val="00F30652"/>
    <w:rsid w:val="00F30BB1"/>
    <w:rsid w:val="00F30E58"/>
    <w:rsid w:val="00F34059"/>
    <w:rsid w:val="00F40FEC"/>
    <w:rsid w:val="00F67E7A"/>
    <w:rsid w:val="00FA547D"/>
    <w:rsid w:val="00FA5F23"/>
    <w:rsid w:val="00FA72C2"/>
    <w:rsid w:val="00FB4F8F"/>
    <w:rsid w:val="00FB551E"/>
    <w:rsid w:val="00FB752E"/>
    <w:rsid w:val="00FC359D"/>
    <w:rsid w:val="00FC3772"/>
    <w:rsid w:val="00FC38F8"/>
    <w:rsid w:val="00FC3DB6"/>
    <w:rsid w:val="00FC5DCC"/>
    <w:rsid w:val="00FC6A15"/>
    <w:rsid w:val="00FE0E3A"/>
    <w:rsid w:val="00FF1855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A88D"/>
  <w15:docId w15:val="{E5B8BDEA-C162-402B-9DF5-5538AD2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A1"/>
    <w:pPr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7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2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4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5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0A9"/>
  </w:style>
  <w:style w:type="table" w:customStyle="1" w:styleId="TableGrid1">
    <w:name w:val="Table Grid1"/>
    <w:basedOn w:val="TableNormal"/>
    <w:next w:val="TableGrid"/>
    <w:uiPriority w:val="39"/>
    <w:rsid w:val="00126F1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7B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ListTable3-Accent6">
    <w:name w:val="List Table 3 Accent 6"/>
    <w:basedOn w:val="TableNormal"/>
    <w:uiPriority w:val="48"/>
    <w:rsid w:val="00A1529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152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5E55-DE3C-4FE6-BC48-51C0791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</dc:creator>
  <cp:lastModifiedBy>CBG</cp:lastModifiedBy>
  <cp:revision>3</cp:revision>
  <cp:lastPrinted>2021-03-04T11:46:00Z</cp:lastPrinted>
  <dcterms:created xsi:type="dcterms:W3CDTF">2023-10-04T09:37:00Z</dcterms:created>
  <dcterms:modified xsi:type="dcterms:W3CDTF">2023-10-05T04:18:00Z</dcterms:modified>
</cp:coreProperties>
</file>